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1E3A8A"/>
          <w:sz w:val="36"/>
          <w:szCs w:val="36"/>
        </w:rPr>
        <w:t xml:space="preserve">DEVIS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374151"/>
          <w:sz w:val="22"/>
          <w:szCs w:val="22"/>
        </w:rPr>
        <w:t xml:space="preserve">    N° </w:t>
      </w: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_______________</w:t>
      </w:r>
    </w:p>
    <w:p>
      <w:pPr>
        <w:spacing w:after="80"/>
      </w:pPr>
      <w:r>
        <w:rPr>
          <w:rFonts w:ascii="Calibri" w:cs="Calibri" w:eastAsia="Calibri" w:hAnsi="Calibri"/>
          <w:b/>
          <w:bCs/>
          <w:i w:val="false"/>
          <w:iCs w:val="false"/>
          <w:color w:val="374151"/>
          <w:sz w:val="20"/>
          <w:szCs w:val="20"/>
        </w:rPr>
        <w:t xml:space="preserve">Date d'émission : </w:t>
      </w: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JJ / MM / AAAA</w:t>
      </w:r>
      <w:r>
        <w:rPr>
          <w:rFonts w:ascii="Calibri" w:cs="Calibri" w:eastAsia="Calibri" w:hAnsi="Calibri"/>
          <w:b/>
          <w:bCs/>
          <w:i w:val="false"/>
          <w:iCs w:val="false"/>
          <w:color w:val="374151"/>
          <w:sz w:val="20"/>
          <w:szCs w:val="20"/>
        </w:rPr>
        <w:t xml:space="preserve">          Durée de validité : </w:t>
      </w: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30 jours</w:t>
      </w:r>
    </w:p>
    <w:p>
      <w:pPr>
        <w:pBdr>
          <w:bottom w:val="single" w:color="1E3A8A" w:sz="1"/>
        </w:pBdr>
        <w:spacing w:after="80" w:before="200"/>
      </w:pPr>
      <w:r>
        <w:rPr>
          <w:rFonts w:ascii="Calibri" w:cs="Calibri" w:eastAsia="Calibri" w:hAnsi="Calibri"/>
          <w:b/>
          <w:bCs/>
          <w:i w:val="false"/>
          <w:iCs w:val="false"/>
          <w:color w:val="1E3A8A"/>
          <w:sz w:val="22"/>
          <w:szCs w:val="22"/>
        </w:rPr>
        <w:t xml:space="preserve">Informations de l'entreprise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i w:val="false"/>
          <w:iCs w:val="false"/>
          <w:color w:val="374151"/>
          <w:sz w:val="20"/>
          <w:szCs w:val="20"/>
        </w:rPr>
        <w:t xml:space="preserve">Raison sociale : </w:t>
      </w: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······························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i w:val="false"/>
          <w:iCs w:val="false"/>
          <w:color w:val="374151"/>
          <w:sz w:val="20"/>
          <w:szCs w:val="20"/>
        </w:rPr>
        <w:t xml:space="preserve">Forme juridique : </w:t>
      </w: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EI, EIRL, SARL, SAS…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i w:val="false"/>
          <w:iCs w:val="false"/>
          <w:color w:val="374151"/>
          <w:sz w:val="20"/>
          <w:szCs w:val="20"/>
        </w:rPr>
        <w:t xml:space="preserve">Adresse : </w:t>
      </w: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······························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i w:val="false"/>
          <w:iCs w:val="false"/>
          <w:color w:val="374151"/>
          <w:sz w:val="20"/>
          <w:szCs w:val="20"/>
        </w:rPr>
        <w:t xml:space="preserve">Téléphone : </w:t>
      </w: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······························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i w:val="false"/>
          <w:iCs w:val="false"/>
          <w:color w:val="374151"/>
          <w:sz w:val="20"/>
          <w:szCs w:val="20"/>
        </w:rPr>
        <w:t xml:space="preserve">Email : </w:t>
      </w: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······························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i w:val="false"/>
          <w:iCs w:val="false"/>
          <w:color w:val="374151"/>
          <w:sz w:val="20"/>
          <w:szCs w:val="20"/>
        </w:rPr>
        <w:t xml:space="preserve">SIRET : </w:t>
      </w: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__ __ __ __ __ __ __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i w:val="false"/>
          <w:iCs w:val="false"/>
          <w:color w:val="374151"/>
          <w:sz w:val="20"/>
          <w:szCs w:val="20"/>
        </w:rPr>
        <w:t xml:space="preserve">Code APE / NAF : </w:t>
      </w: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ex. 4322A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i w:val="false"/>
          <w:iCs w:val="false"/>
          <w:color w:val="374151"/>
          <w:sz w:val="20"/>
          <w:szCs w:val="20"/>
        </w:rPr>
        <w:t xml:space="preserve">N° TVA intracommunautaire : </w:t>
      </w: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ou « TVA non applicable, art. 293 B du CGI »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i w:val="false"/>
          <w:iCs w:val="false"/>
          <w:color w:val="374151"/>
          <w:sz w:val="20"/>
          <w:szCs w:val="20"/>
        </w:rPr>
        <w:t xml:space="preserve">Assurance décennale : </w:t>
      </w: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Assureur + n° contrat + zone géographique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i w:val="false"/>
          <w:iCs w:val="false"/>
          <w:color w:val="374151"/>
          <w:sz w:val="20"/>
          <w:szCs w:val="20"/>
        </w:rPr>
        <w:t xml:space="preserve">Assurance RCP : </w:t>
      </w: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Assureur + n° contrat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i w:val="false"/>
          <w:iCs w:val="false"/>
          <w:color w:val="374151"/>
          <w:sz w:val="20"/>
          <w:szCs w:val="20"/>
        </w:rPr>
        <w:t xml:space="preserve">Qualification / Certification : </w:t>
      </w: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RGE, Qualibat, Qualifelec…</w:t>
      </w:r>
    </w:p>
    <w:p>
      <w:pPr>
        <w:pBdr>
          <w:bottom w:val="single" w:color="1E3A8A" w:sz="1"/>
        </w:pBdr>
        <w:spacing w:after="80" w:before="200"/>
      </w:pPr>
      <w:r>
        <w:rPr>
          <w:rFonts w:ascii="Calibri" w:cs="Calibri" w:eastAsia="Calibri" w:hAnsi="Calibri"/>
          <w:b/>
          <w:bCs/>
          <w:i w:val="false"/>
          <w:iCs w:val="false"/>
          <w:color w:val="1E3A8A"/>
          <w:sz w:val="22"/>
          <w:szCs w:val="22"/>
        </w:rPr>
        <w:t xml:space="preserve">Informations du client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i w:val="false"/>
          <w:iCs w:val="false"/>
          <w:color w:val="374151"/>
          <w:sz w:val="20"/>
          <w:szCs w:val="20"/>
        </w:rPr>
        <w:t xml:space="preserve">Nom / Raison sociale : </w:t>
      </w: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······························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i w:val="false"/>
          <w:iCs w:val="false"/>
          <w:color w:val="374151"/>
          <w:sz w:val="20"/>
          <w:szCs w:val="20"/>
        </w:rPr>
        <w:t xml:space="preserve">Adresse : </w:t>
      </w: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······························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i w:val="false"/>
          <w:iCs w:val="false"/>
          <w:color w:val="374151"/>
          <w:sz w:val="20"/>
          <w:szCs w:val="20"/>
        </w:rPr>
        <w:t xml:space="preserve">Téléphone : </w:t>
      </w: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······························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i w:val="false"/>
          <w:iCs w:val="false"/>
          <w:color w:val="374151"/>
          <w:sz w:val="20"/>
          <w:szCs w:val="20"/>
        </w:rPr>
        <w:t xml:space="preserve">Email : </w:t>
      </w: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······························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i w:val="false"/>
          <w:iCs w:val="false"/>
          <w:color w:val="374151"/>
          <w:sz w:val="20"/>
          <w:szCs w:val="20"/>
        </w:rPr>
        <w:t xml:space="preserve">Adresse du chantier : </w:t>
      </w: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si différente de l'adresse du client</w:t>
      </w:r>
    </w:p>
    <w:p>
      <w:pPr>
        <w:pBdr>
          <w:bottom w:val="single" w:color="1E3A8A" w:sz="1"/>
        </w:pBdr>
        <w:spacing w:after="80" w:before="200"/>
      </w:pPr>
      <w:r>
        <w:rPr>
          <w:rFonts w:ascii="Calibri" w:cs="Calibri" w:eastAsia="Calibri" w:hAnsi="Calibri"/>
          <w:b/>
          <w:bCs/>
          <w:i w:val="false"/>
          <w:iCs w:val="false"/>
          <w:color w:val="1E3A8A"/>
          <w:sz w:val="22"/>
          <w:szCs w:val="22"/>
        </w:rPr>
        <w:t xml:space="preserve">Description des travaux</w:t>
      </w:r>
    </w:p>
    <w:p>
      <w:pPr>
        <w:spacing w:after="100" w:before="60"/>
      </w:pPr>
      <w:r>
        <w:rPr>
          <w:rFonts w:ascii="Calibri" w:cs="Calibri" w:eastAsia="Calibri" w:hAnsi="Calibri"/>
          <w:b/>
          <w:bCs/>
          <w:i w:val="false"/>
          <w:iCs w:val="false"/>
          <w:color w:val="374151"/>
          <w:sz w:val="20"/>
          <w:szCs w:val="20"/>
        </w:rPr>
        <w:t xml:space="preserve">Objet du devis : </w:t>
      </w: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description synthétique des travaux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6%"/>
            <w:shd w:fill="1E3A8A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N°</w:t>
            </w:r>
          </w:p>
        </w:tc>
        <w:tc>
          <w:tcPr>
            <w:tcW w:type="pct" w:w="38%"/>
            <w:shd w:fill="1E3A8A"/>
            <w:vAlign w:val="center"/>
          </w:tcPr>
          <w:p>
            <w:pPr>
              <w:spacing w:after="40" w:before="4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Désignation des travaux</w:t>
            </w:r>
          </w:p>
        </w:tc>
        <w:tc>
          <w:tcPr>
            <w:tcW w:type="pct" w:w="10%"/>
            <w:shd w:fill="1E3A8A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Unité</w:t>
            </w:r>
          </w:p>
        </w:tc>
        <w:tc>
          <w:tcPr>
            <w:tcW w:type="pct" w:w="10%"/>
            <w:shd w:fill="1E3A8A"/>
            <w:vAlign w:val="center"/>
          </w:tcPr>
          <w:p>
            <w:pPr>
              <w:spacing w:after="40" w:before="4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Qté</w:t>
            </w:r>
          </w:p>
        </w:tc>
        <w:tc>
          <w:tcPr>
            <w:tcW w:type="pct" w:w="16%"/>
            <w:shd w:fill="1E3A8A"/>
            <w:vAlign w:val="center"/>
          </w:tcPr>
          <w:p>
            <w:pPr>
              <w:spacing w:after="40" w:before="4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PU HT (€)</w:t>
            </w:r>
          </w:p>
        </w:tc>
        <w:tc>
          <w:tcPr>
            <w:tcW w:type="pct" w:w="17%"/>
            <w:shd w:fill="1E3A8A"/>
            <w:vAlign w:val="center"/>
          </w:tcPr>
          <w:p>
            <w:pPr>
              <w:spacing w:after="40" w:before="4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Total HT (€)</w:t>
            </w:r>
          </w:p>
        </w:tc>
      </w:tr>
      <w:tr>
        <w:tc>
          <w:tcPr>
            <w:tcW w:type="pct" w:w="6%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vAlign w:val="center"/>
          </w:tcPr>
          <w:p>
            <w:pPr>
              <w:spacing w:after="30" w:before="3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1</w:t>
            </w:r>
          </w:p>
        </w:tc>
        <w:tc>
          <w:tcPr>
            <w:tcW w:type="pct" w:w="38%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vAlign w:val="center"/>
          </w:tcPr>
          <w:p>
            <w:pPr>
              <w:spacing w:after="30" w:before="3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pct" w:w="10%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vAlign w:val="center"/>
          </w:tcPr>
          <w:p>
            <w:pPr>
              <w:spacing w:after="30" w:before="3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pct" w:w="10%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vAlign w:val="center"/>
          </w:tcPr>
          <w:p>
            <w:pPr>
              <w:spacing w:after="30" w:before="3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vAlign w:val="center"/>
          </w:tcPr>
          <w:p>
            <w:pPr>
              <w:spacing w:after="30" w:before="3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pct" w:w="17%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vAlign w:val="center"/>
          </w:tcPr>
          <w:p>
            <w:pPr>
              <w:spacing w:after="30" w:before="3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6%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vAlign w:val="center"/>
          </w:tcPr>
          <w:p>
            <w:pPr>
              <w:spacing w:after="30" w:before="3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2</w:t>
            </w:r>
          </w:p>
        </w:tc>
        <w:tc>
          <w:tcPr>
            <w:tcW w:type="pct" w:w="38%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vAlign w:val="center"/>
          </w:tcPr>
          <w:p>
            <w:pPr>
              <w:spacing w:after="30" w:before="3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pct" w:w="10%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vAlign w:val="center"/>
          </w:tcPr>
          <w:p>
            <w:pPr>
              <w:spacing w:after="30" w:before="3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pct" w:w="10%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vAlign w:val="center"/>
          </w:tcPr>
          <w:p>
            <w:pPr>
              <w:spacing w:after="30" w:before="3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vAlign w:val="center"/>
          </w:tcPr>
          <w:p>
            <w:pPr>
              <w:spacing w:after="30" w:before="3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pct" w:w="17%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vAlign w:val="center"/>
          </w:tcPr>
          <w:p>
            <w:pPr>
              <w:spacing w:after="30" w:before="3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6%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vAlign w:val="center"/>
          </w:tcPr>
          <w:p>
            <w:pPr>
              <w:spacing w:after="30" w:before="3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3</w:t>
            </w:r>
          </w:p>
        </w:tc>
        <w:tc>
          <w:tcPr>
            <w:tcW w:type="pct" w:w="38%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vAlign w:val="center"/>
          </w:tcPr>
          <w:p>
            <w:pPr>
              <w:spacing w:after="30" w:before="3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pct" w:w="10%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vAlign w:val="center"/>
          </w:tcPr>
          <w:p>
            <w:pPr>
              <w:spacing w:after="30" w:before="3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pct" w:w="10%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vAlign w:val="center"/>
          </w:tcPr>
          <w:p>
            <w:pPr>
              <w:spacing w:after="30" w:before="3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vAlign w:val="center"/>
          </w:tcPr>
          <w:p>
            <w:pPr>
              <w:spacing w:after="30" w:before="3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pct" w:w="17%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vAlign w:val="center"/>
          </w:tcPr>
          <w:p>
            <w:pPr>
              <w:spacing w:after="30" w:before="3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6%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vAlign w:val="center"/>
          </w:tcPr>
          <w:p>
            <w:pPr>
              <w:spacing w:after="30" w:before="3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4</w:t>
            </w:r>
          </w:p>
        </w:tc>
        <w:tc>
          <w:tcPr>
            <w:tcW w:type="pct" w:w="38%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vAlign w:val="center"/>
          </w:tcPr>
          <w:p>
            <w:pPr>
              <w:spacing w:after="30" w:before="3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pct" w:w="10%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vAlign w:val="center"/>
          </w:tcPr>
          <w:p>
            <w:pPr>
              <w:spacing w:after="30" w:before="3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pct" w:w="10%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vAlign w:val="center"/>
          </w:tcPr>
          <w:p>
            <w:pPr>
              <w:spacing w:after="30" w:before="3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vAlign w:val="center"/>
          </w:tcPr>
          <w:p>
            <w:pPr>
              <w:spacing w:after="30" w:before="3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pct" w:w="17%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vAlign w:val="center"/>
          </w:tcPr>
          <w:p>
            <w:pPr>
              <w:spacing w:after="30" w:before="3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6%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vAlign w:val="center"/>
          </w:tcPr>
          <w:p>
            <w:pPr>
              <w:spacing w:after="30" w:before="3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5</w:t>
            </w:r>
          </w:p>
        </w:tc>
        <w:tc>
          <w:tcPr>
            <w:tcW w:type="pct" w:w="38%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vAlign w:val="center"/>
          </w:tcPr>
          <w:p>
            <w:pPr>
              <w:spacing w:after="30" w:before="3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pct" w:w="10%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vAlign w:val="center"/>
          </w:tcPr>
          <w:p>
            <w:pPr>
              <w:spacing w:after="30" w:before="3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pct" w:w="10%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vAlign w:val="center"/>
          </w:tcPr>
          <w:p>
            <w:pPr>
              <w:spacing w:after="30" w:before="3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vAlign w:val="center"/>
          </w:tcPr>
          <w:p>
            <w:pPr>
              <w:spacing w:after="30" w:before="3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pct" w:w="17%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vAlign w:val="center"/>
          </w:tcPr>
          <w:p>
            <w:pPr>
              <w:spacing w:after="30" w:before="3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6%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vAlign w:val="center"/>
          </w:tcPr>
          <w:p>
            <w:pPr>
              <w:spacing w:after="30" w:before="3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6</w:t>
            </w:r>
          </w:p>
        </w:tc>
        <w:tc>
          <w:tcPr>
            <w:tcW w:type="pct" w:w="38%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vAlign w:val="center"/>
          </w:tcPr>
          <w:p>
            <w:pPr>
              <w:spacing w:after="30" w:before="3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pct" w:w="10%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vAlign w:val="center"/>
          </w:tcPr>
          <w:p>
            <w:pPr>
              <w:spacing w:after="30" w:before="3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pct" w:w="10%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vAlign w:val="center"/>
          </w:tcPr>
          <w:p>
            <w:pPr>
              <w:spacing w:after="30" w:before="3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vAlign w:val="center"/>
          </w:tcPr>
          <w:p>
            <w:pPr>
              <w:spacing w:after="30" w:before="3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pct" w:w="17%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vAlign w:val="center"/>
          </w:tcPr>
          <w:p>
            <w:pPr>
              <w:spacing w:after="30" w:before="3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6%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vAlign w:val="center"/>
          </w:tcPr>
          <w:p>
            <w:pPr>
              <w:spacing w:after="30" w:before="3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7</w:t>
            </w:r>
          </w:p>
        </w:tc>
        <w:tc>
          <w:tcPr>
            <w:tcW w:type="pct" w:w="38%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vAlign w:val="center"/>
          </w:tcPr>
          <w:p>
            <w:pPr>
              <w:spacing w:after="30" w:before="3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pct" w:w="10%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vAlign w:val="center"/>
          </w:tcPr>
          <w:p>
            <w:pPr>
              <w:spacing w:after="30" w:before="3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pct" w:w="10%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vAlign w:val="center"/>
          </w:tcPr>
          <w:p>
            <w:pPr>
              <w:spacing w:after="30" w:before="3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vAlign w:val="center"/>
          </w:tcPr>
          <w:p>
            <w:pPr>
              <w:spacing w:after="30" w:before="3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pct" w:w="17%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vAlign w:val="center"/>
          </w:tcPr>
          <w:p>
            <w:pPr>
              <w:spacing w:after="30" w:before="3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6%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vAlign w:val="center"/>
          </w:tcPr>
          <w:p>
            <w:pPr>
              <w:spacing w:after="30" w:before="3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8</w:t>
            </w:r>
          </w:p>
        </w:tc>
        <w:tc>
          <w:tcPr>
            <w:tcW w:type="pct" w:w="38%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vAlign w:val="center"/>
          </w:tcPr>
          <w:p>
            <w:pPr>
              <w:spacing w:after="30" w:before="3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pct" w:w="10%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vAlign w:val="center"/>
          </w:tcPr>
          <w:p>
            <w:pPr>
              <w:spacing w:after="30" w:before="3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pct" w:w="10%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vAlign w:val="center"/>
          </w:tcPr>
          <w:p>
            <w:pPr>
              <w:spacing w:after="30" w:before="3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vAlign w:val="center"/>
          </w:tcPr>
          <w:p>
            <w:pPr>
              <w:spacing w:after="30" w:before="3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pct" w:w="17%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vAlign w:val="center"/>
          </w:tcPr>
          <w:p>
            <w:pPr>
              <w:spacing w:after="30" w:before="3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6%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vAlign w:val="center"/>
          </w:tcPr>
          <w:p>
            <w:pPr>
              <w:spacing w:after="30" w:before="3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9</w:t>
            </w:r>
          </w:p>
        </w:tc>
        <w:tc>
          <w:tcPr>
            <w:tcW w:type="pct" w:w="38%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vAlign w:val="center"/>
          </w:tcPr>
          <w:p>
            <w:pPr>
              <w:spacing w:after="30" w:before="3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pct" w:w="10%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vAlign w:val="center"/>
          </w:tcPr>
          <w:p>
            <w:pPr>
              <w:spacing w:after="30" w:before="3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pct" w:w="10%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vAlign w:val="center"/>
          </w:tcPr>
          <w:p>
            <w:pPr>
              <w:spacing w:after="30" w:before="3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vAlign w:val="center"/>
          </w:tcPr>
          <w:p>
            <w:pPr>
              <w:spacing w:after="30" w:before="3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pct" w:w="17%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vAlign w:val="center"/>
          </w:tcPr>
          <w:p>
            <w:pPr>
              <w:spacing w:after="30" w:before="3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6%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vAlign w:val="center"/>
          </w:tcPr>
          <w:p>
            <w:pPr>
              <w:spacing w:after="30" w:before="3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10</w:t>
            </w:r>
          </w:p>
        </w:tc>
        <w:tc>
          <w:tcPr>
            <w:tcW w:type="pct" w:w="38%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vAlign w:val="center"/>
          </w:tcPr>
          <w:p>
            <w:pPr>
              <w:spacing w:after="30" w:before="3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pct" w:w="10%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vAlign w:val="center"/>
          </w:tcPr>
          <w:p>
            <w:pPr>
              <w:spacing w:after="30" w:before="3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pct" w:w="10%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vAlign w:val="center"/>
          </w:tcPr>
          <w:p>
            <w:pPr>
              <w:spacing w:after="30" w:before="3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vAlign w:val="center"/>
          </w:tcPr>
          <w:p>
            <w:pPr>
              <w:spacing w:after="30" w:before="3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pct" w:w="17%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vAlign w:val="center"/>
          </w:tcPr>
          <w:p>
            <w:pPr>
              <w:spacing w:after="30" w:before="3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/>
            </w:r>
          </w:p>
        </w:tc>
      </w:tr>
    </w:tbl>
    <w:p>
      <w:pPr>
        <w:spacing w:before="120"/>
        <w:jc w:val="right"/>
      </w:pPr>
    </w:p>
    <w:tbl>
      <w:tblPr>
        <w:tblW w:type="pct" w:w="5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65%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vAlign w:val="center"/>
          </w:tcPr>
          <w:p>
            <w:pPr>
              <w:spacing w:after="30" w:before="3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Total HT</w:t>
            </w:r>
          </w:p>
        </w:tc>
        <w:tc>
          <w:tcPr>
            <w:tcW w:type="pct" w:w="35%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vAlign w:val="center"/>
          </w:tcPr>
          <w:p>
            <w:pPr>
              <w:spacing w:after="30" w:before="3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65%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vAlign w:val="center"/>
          </w:tcPr>
          <w:p>
            <w:pPr>
              <w:spacing w:after="30" w:before="3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TVA 10 % (rénovation)</w:t>
            </w:r>
          </w:p>
        </w:tc>
        <w:tc>
          <w:tcPr>
            <w:tcW w:type="pct" w:w="35%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vAlign w:val="center"/>
          </w:tcPr>
          <w:p>
            <w:pPr>
              <w:spacing w:after="30" w:before="3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65%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vAlign w:val="center"/>
          </w:tcPr>
          <w:p>
            <w:pPr>
              <w:spacing w:after="30" w:before="3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TVA 20 % (neuf)</w:t>
            </w:r>
          </w:p>
        </w:tc>
        <w:tc>
          <w:tcPr>
            <w:tcW w:type="pct" w:w="35%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vAlign w:val="center"/>
          </w:tcPr>
          <w:p>
            <w:pPr>
              <w:spacing w:after="30" w:before="3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65%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vAlign w:val="center"/>
          </w:tcPr>
          <w:p>
            <w:pPr>
              <w:spacing w:after="30" w:before="3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TVA 5,5 % (amélioration énergétique)</w:t>
            </w:r>
          </w:p>
        </w:tc>
        <w:tc>
          <w:tcPr>
            <w:tcW w:type="pct" w:w="35%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vAlign w:val="center"/>
          </w:tcPr>
          <w:p>
            <w:pPr>
              <w:spacing w:after="30" w:before="3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65%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vAlign w:val="center"/>
          </w:tcPr>
          <w:p>
            <w:pPr>
              <w:spacing w:after="30" w:before="3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Total TTC</w:t>
            </w:r>
          </w:p>
        </w:tc>
        <w:tc>
          <w:tcPr>
            <w:tcW w:type="pct" w:w="35%"/>
            <w:tcBorders>
              <w:top w:val="single" w:color="E5E7EB" w:sz="1"/>
              <w:left w:val="single" w:color="E5E7EB" w:sz="1"/>
              <w:bottom w:val="single" w:color="E5E7EB" w:sz="1"/>
              <w:right w:val="single" w:color="E5E7EB" w:sz="1"/>
            </w:tcBorders>
            <w:vAlign w:val="center"/>
          </w:tcPr>
          <w:p>
            <w:pPr>
              <w:spacing w:after="30" w:before="30"/>
              <w:jc w:val="righ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/>
            </w:r>
          </w:p>
        </w:tc>
      </w:tr>
    </w:tbl>
    <w:p>
      <w:pPr>
        <w:pBdr>
          <w:bottom w:val="single" w:color="1E3A8A" w:sz="1"/>
        </w:pBdr>
        <w:spacing w:after="80" w:before="200"/>
      </w:pPr>
      <w:r>
        <w:rPr>
          <w:rFonts w:ascii="Calibri" w:cs="Calibri" w:eastAsia="Calibri" w:hAnsi="Calibri"/>
          <w:b/>
          <w:bCs/>
          <w:i w:val="false"/>
          <w:iCs w:val="false"/>
          <w:color w:val="1E3A8A"/>
          <w:sz w:val="22"/>
          <w:szCs w:val="22"/>
        </w:rPr>
        <w:t xml:space="preserve">Conditions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i w:val="false"/>
          <w:iCs w:val="false"/>
          <w:color w:val="374151"/>
          <w:sz w:val="20"/>
          <w:szCs w:val="20"/>
        </w:rPr>
        <w:t xml:space="preserve">Conditions de règlement : </w:t>
      </w: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ex. 30 % à la commande, 40 % à mi-travaux, 30 % à la réception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i w:val="false"/>
          <w:iCs w:val="false"/>
          <w:color w:val="374151"/>
          <w:sz w:val="20"/>
          <w:szCs w:val="20"/>
        </w:rPr>
        <w:t xml:space="preserve">Moyens de paiement : </w:t>
      </w: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chèque, virement, CB…</w:t>
      </w:r>
    </w:p>
    <w:p>
      <w:pPr>
        <w:spacing w:after="40" w:before="40"/>
      </w:pPr>
      <w:r>
        <w:rPr>
          <w:rFonts w:ascii="Calibri" w:cs="Calibri" w:eastAsia="Calibri" w:hAnsi="Calibri"/>
          <w:b/>
          <w:bCs/>
          <w:i w:val="false"/>
          <w:iCs w:val="false"/>
          <w:color w:val="374151"/>
          <w:sz w:val="20"/>
          <w:szCs w:val="20"/>
        </w:rPr>
        <w:t xml:space="preserve">Délai d'exécution : </w:t>
      </w: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ex. 3 semaines à compter de l'acceptation</w:t>
      </w:r>
    </w:p>
    <w:p>
      <w:pPr>
        <w:spacing w:after="60" w:before="100"/>
      </w:pPr>
      <w:r>
        <w:rPr>
          <w:rFonts w:ascii="Calibri" w:cs="Calibri" w:eastAsia="Calibri" w:hAnsi="Calibri"/>
          <w:b/>
          <w:bCs/>
          <w:i w:val="false"/>
          <w:iCs w:val="false"/>
          <w:color w:val="374151"/>
          <w:sz w:val="16"/>
          <w:szCs w:val="16"/>
        </w:rPr>
        <w:t xml:space="preserve">Pénalités de retard 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6"/>
          <w:szCs w:val="16"/>
        </w:rPr>
        <w:t xml:space="preserve">3× le taux d'intérêt légal + indemnité forfaitaire de 40 €. </w:t>
      </w:r>
      <w:r>
        <w:rPr>
          <w:rFonts w:ascii="Calibri" w:cs="Calibri" w:eastAsia="Calibri" w:hAnsi="Calibri"/>
          <w:b/>
          <w:bCs/>
          <w:i w:val="false"/>
          <w:iCs w:val="false"/>
          <w:color w:val="374151"/>
          <w:sz w:val="16"/>
          <w:szCs w:val="16"/>
        </w:rPr>
        <w:t xml:space="preserve">Garanties 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6"/>
          <w:szCs w:val="16"/>
        </w:rPr>
        <w:t xml:space="preserve">parfait achèvement (1 an), biennale (2 ans), décennale (10 ans) — art. 1792 C. civil. </w:t>
      </w:r>
      <w:r>
        <w:rPr>
          <w:rFonts w:ascii="Calibri" w:cs="Calibri" w:eastAsia="Calibri" w:hAnsi="Calibri"/>
          <w:b/>
          <w:bCs/>
          <w:i w:val="false"/>
          <w:iCs w:val="false"/>
          <w:color w:val="374151"/>
          <w:sz w:val="16"/>
          <w:szCs w:val="16"/>
        </w:rPr>
        <w:t xml:space="preserve">Rétractation 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6"/>
          <w:szCs w:val="16"/>
        </w:rPr>
        <w:t xml:space="preserve">14 jours si conclu hors établissement (art. L.221-18 C. conso.).</w:t>
      </w:r>
    </w:p>
    <w:p>
      <w:pPr>
        <w:pBdr>
          <w:bottom w:val="single" w:color="1E3A8A" w:sz="1"/>
        </w:pBdr>
        <w:spacing w:after="80" w:before="200"/>
      </w:pPr>
      <w:r>
        <w:rPr>
          <w:rFonts w:ascii="Calibri" w:cs="Calibri" w:eastAsia="Calibri" w:hAnsi="Calibri"/>
          <w:b/>
          <w:bCs/>
          <w:i w:val="false"/>
          <w:iCs w:val="false"/>
          <w:color w:val="1E3A8A"/>
          <w:sz w:val="22"/>
          <w:szCs w:val="22"/>
        </w:rPr>
        <w:t xml:space="preserve">Acceptation du devis</w:t>
      </w:r>
    </w:p>
    <w:p>
      <w:pPr>
        <w:spacing w:after="40" w:before="60"/>
      </w:pPr>
      <w:r>
        <w:rPr>
          <w:rFonts w:ascii="Calibri" w:cs="Calibri" w:eastAsia="Calibri" w:hAnsi="Calibri"/>
          <w:b/>
          <w:bCs/>
          <w:i w:val="false"/>
          <w:iCs w:val="false"/>
          <w:color w:val="000000"/>
          <w:sz w:val="18"/>
          <w:szCs w:val="18"/>
        </w:rPr>
        <w:t xml:space="preserve">Devis reçu avant l'exécution des travaux.</w:t>
      </w:r>
    </w:p>
    <w:p>
      <w:pPr>
        <w:spacing w:after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Mention manuscrite : « </w:t>
      </w:r>
      <w:r>
        <w:rPr>
          <w:rFonts w:ascii="Calibri" w:cs="Calibri" w:eastAsia="Calibri" w:hAnsi="Calibri"/>
          <w:b/>
          <w:bCs/>
          <w:i/>
          <w:iCs/>
          <w:color w:val="000000"/>
          <w:sz w:val="18"/>
          <w:szCs w:val="18"/>
        </w:rPr>
        <w:t xml:space="preserve">Devis accepté, bon pour travaux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 »</w:t>
      </w:r>
    </w:p>
    <w:p>
      <w:pPr>
        <w:spacing w:after="40" w:before="60"/>
      </w:pPr>
      <w:r>
        <w:rPr>
          <w:rFonts w:ascii="Calibri" w:cs="Calibri" w:eastAsia="Calibri" w:hAnsi="Calibri"/>
          <w:b/>
          <w:bCs/>
          <w:i w:val="false"/>
          <w:iCs w:val="false"/>
          <w:color w:val="374151"/>
          <w:sz w:val="20"/>
          <w:szCs w:val="20"/>
        </w:rPr>
        <w:t xml:space="preserve">Date : </w:t>
      </w:r>
      <w:r>
        <w:rPr>
          <w:rFonts w:ascii="Calibri" w:cs="Calibri" w:eastAsia="Calibri" w:hAnsi="Calibri"/>
          <w:i/>
          <w:iCs/>
          <w:color w:val="6B7280"/>
          <w:sz w:val="20"/>
          <w:szCs w:val="20"/>
        </w:rPr>
        <w:t xml:space="preserve">JJ / MM / AAAA</w:t>
      </w:r>
    </w:p>
    <w:p>
      <w:pPr>
        <w:spacing w:after="40" w:before="60"/>
      </w:pPr>
      <w:r>
        <w:rPr>
          <w:rFonts w:ascii="Calibri" w:cs="Calibri" w:eastAsia="Calibri" w:hAnsi="Calibri"/>
          <w:b/>
          <w:bCs/>
          <w:i w:val="false"/>
          <w:iCs w:val="false"/>
          <w:color w:val="374151"/>
          <w:sz w:val="20"/>
          <w:szCs w:val="20"/>
        </w:rPr>
        <w:t xml:space="preserve">Signature du client :</w:t>
      </w:r>
    </w:p>
    <w:p>
      <w:pPr>
        <w:spacing w:before="20"/>
      </w:pPr>
    </w:p>
    <w:p>
      <w:pPr>
        <w:spacing w:before="20"/>
      </w:pPr>
    </w:p>
    <w:p>
      <w:pPr>
        <w:spacing w:before="20"/>
      </w:pPr>
    </w:p>
    <w:p>
      <w:pPr>
        <w:spacing w:before="20"/>
      </w:pPr>
    </w:p>
    <w:p>
      <w:pPr>
        <w:pBdr>
          <w:top w:val="single" w:color="E5E7EB" w:sz="1"/>
        </w:pBdr>
        <w:spacing w:before="200"/>
      </w:pPr>
      <w:r>
        <w:rPr>
          <w:rFonts w:ascii="Calibri" w:cs="Calibri" w:eastAsia="Calibri" w:hAnsi="Calibri"/>
          <w:b/>
          <w:bCs/>
          <w:i w:val="false"/>
          <w:iCs w:val="false"/>
          <w:color w:val="6B7280"/>
          <w:sz w:val="14"/>
          <w:szCs w:val="14"/>
        </w:rPr>
        <w:t xml:space="preserve">Mentions légales obligatoires —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7280"/>
          <w:sz w:val="14"/>
          <w:szCs w:val="14"/>
        </w:rPr>
        <w:t xml:space="preserve">Ce devis est établi conformément aux articles L.111-1 et suivants du Code de la consommation, au Code de commerce et aux exigences spécifiques aux travaux du bâtiment. L'assurance décennale (art. L.243-2 du Code des assurances) et la responsabilité civile professionnelle doivent figurer sur ce document. Taux de TVA applicables : 20 % (construction neuve), 10 % (travaux de rénovation sur immeuble &gt; 2 ans), 5,5 % (travaux d'amélioration de la performance énergétique). Le taux réduit nécessite l'attestation cerfa 13948*05 signée par le client.</w:t>
      </w:r>
    </w:p>
    <w:sectPr>
      <w:footerReference w:type="default" r:id="rId7"/>
      <w:pgSz w:w="11906" w:h="16838" w:orient="portrait"/>
      <w:pgMar w:top="850" w:right="1020" w:bottom="1133" w:left="1020" w:header="708" w:footer="708" w:gutter="0"/>
      <w:pgNumType w:start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b w:val="false"/>
        <w:bCs w:val="false"/>
        <w:i w:val="false"/>
        <w:iCs w:val="false"/>
        <w:color w:val="6B7280"/>
        <w:sz w:val="14"/>
        <w:szCs w:val="14"/>
      </w:rPr>
      <w:t xml:space="preserve">Kalceo.fr — Modèle de devis BTP conforme 2026 — Page </w:t>
    </w:r>
    <w:r>
      <w:rPr>
        <w:rFonts w:ascii="Calibri" w:cs="Calibri" w:eastAsia="Calibri" w:hAnsi="Calibri"/>
        <w:color w:val="6B728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Devis BTP — Kalceo</dc:title>
  <dc:creator>Kalceo.fr</dc:creator>
  <dc:description>Modèle vierge de devis pour artisans du bâtiment, conforme 2026</dc:description>
  <cp:lastModifiedBy>Un-named</cp:lastModifiedBy>
  <cp:revision>1</cp:revision>
  <dcterms:created xsi:type="dcterms:W3CDTF">2026-04-15T23:10:21.499Z</dcterms:created>
  <dcterms:modified xsi:type="dcterms:W3CDTF">2026-04-15T23:10:21.499Z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